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4A" w:rsidRPr="00CA054A" w:rsidRDefault="007E5D8A" w:rsidP="00CA054A">
      <w:pPr>
        <w:widowControl w:val="0"/>
        <w:tabs>
          <w:tab w:val="left" w:pos="2585"/>
        </w:tabs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85514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CA054A" w:rsidRPr="00313DE9">
        <w:rPr>
          <w:rFonts w:eastAsia="Arial Unicode MS"/>
          <w:b/>
          <w:bCs/>
          <w:sz w:val="28"/>
          <w:szCs w:val="28"/>
        </w:rPr>
        <w:t xml:space="preserve"> </w:t>
      </w:r>
      <w:r w:rsidR="00CA054A" w:rsidRPr="00CA054A">
        <w:rPr>
          <w:rFonts w:ascii="Times New Roman" w:eastAsia="Arial Unicode MS" w:hAnsi="Times New Roman" w:cs="Times New Roman"/>
          <w:b/>
          <w:bCs/>
          <w:sz w:val="28"/>
          <w:szCs w:val="28"/>
        </w:rPr>
        <w:t>«</w:t>
      </w:r>
      <w:r w:rsidR="00CA054A" w:rsidRPr="00CA054A">
        <w:rPr>
          <w:rFonts w:ascii="Times New Roman" w:hAnsi="Times New Roman" w:cs="Times New Roman"/>
          <w:b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CA054A" w:rsidRPr="00CA054A">
        <w:rPr>
          <w:rFonts w:ascii="Times New Roman" w:eastAsia="Arial Unicode MS" w:hAnsi="Times New Roman" w:cs="Times New Roman"/>
          <w:b/>
          <w:bCs/>
          <w:sz w:val="28"/>
          <w:szCs w:val="28"/>
        </w:rPr>
        <w:t>»</w:t>
      </w:r>
    </w:p>
    <w:p w:rsidR="00971F24" w:rsidRPr="00971F24" w:rsidRDefault="00971F24" w:rsidP="00CA054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971F24" w:rsidRPr="00971F24" w:rsidRDefault="00971F24" w:rsidP="00971F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71F24">
        <w:rPr>
          <w:rFonts w:ascii="Times New Roman" w:hAnsi="Times New Roman" w:cs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971F24" w:rsidRPr="00971F24" w:rsidRDefault="00971F24" w:rsidP="00971F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A054A" w:rsidRPr="00CA054A" w:rsidRDefault="00CA054A" w:rsidP="00CA054A">
      <w:pPr>
        <w:tabs>
          <w:tab w:val="left" w:pos="7560"/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A054A">
        <w:rPr>
          <w:rFonts w:ascii="Times New Roman" w:hAnsi="Times New Roman" w:cs="Times New Roman"/>
          <w:sz w:val="28"/>
          <w:szCs w:val="28"/>
        </w:rPr>
        <w:t>Конституцией Российской Федерации («Российская газета», № 237, 25.12.1993);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A054A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 от 30 ноября 1994 г.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 № 51-ФЗ (Собрание законодательства Российской Федерации, 1994 г., № 32, ст. 3301; 1996 г., № 5, ст. 410; 2001 г., № 49, ст. 4552.);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A054A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 от 25.10.2001 г. №136-ФЗ («Российская газета», № 211-212, 30.10.2001 г.);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A054A">
        <w:rPr>
          <w:rFonts w:ascii="Times New Roman" w:hAnsi="Times New Roman" w:cs="Times New Roman"/>
          <w:sz w:val="28"/>
          <w:szCs w:val="28"/>
        </w:rPr>
        <w:t xml:space="preserve">Федеральным законом от 18 июня 2001 г. № 78-ФЗ 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«О землеустройстве» («Российская газета», № 118-119, 23.06.2001 г., Собрание законодательства Российской Федерации, 2001 г., № 26 </w:t>
      </w:r>
      <w:r w:rsidRPr="00CA054A">
        <w:rPr>
          <w:rFonts w:ascii="Times New Roman" w:hAnsi="Times New Roman" w:cs="Times New Roman"/>
          <w:sz w:val="28"/>
          <w:szCs w:val="28"/>
        </w:rPr>
        <w:br/>
        <w:t>ст. 2582);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CA054A">
        <w:rPr>
          <w:rFonts w:ascii="Times New Roman" w:hAnsi="Times New Roman" w:cs="Times New Roman"/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CA054A" w:rsidRPr="00CA054A" w:rsidRDefault="00CA054A" w:rsidP="00CA054A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CA054A">
        <w:rPr>
          <w:rFonts w:ascii="Times New Roman" w:hAnsi="Times New Roman" w:cs="Times New Roman"/>
          <w:sz w:val="28"/>
          <w:szCs w:val="28"/>
        </w:rPr>
        <w:t>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CA054A">
        <w:rPr>
          <w:rFonts w:ascii="Times New Roman" w:hAnsi="Times New Roman" w:cs="Times New Roman"/>
          <w:sz w:val="28"/>
          <w:szCs w:val="28"/>
        </w:rPr>
        <w:t xml:space="preserve">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CA054A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CA054A">
        <w:rPr>
          <w:rFonts w:ascii="Times New Roman" w:hAnsi="Times New Roman" w:cs="Times New Roman"/>
          <w:sz w:val="28"/>
          <w:szCs w:val="28"/>
        </w:rPr>
        <w:t xml:space="preserve">. № 221-ФЗ 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«О кадастровой деятельности» («Российская газета», 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№ 165, 01.08.2007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7 г"/>
        </w:smartTagPr>
        <w:r w:rsidRPr="00CA054A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CA054A">
        <w:rPr>
          <w:rFonts w:ascii="Times New Roman" w:hAnsi="Times New Roman" w:cs="Times New Roman"/>
          <w:sz w:val="28"/>
          <w:szCs w:val="28"/>
        </w:rPr>
        <w:t>., № 31 ст. 4017);</w:t>
      </w:r>
    </w:p>
    <w:p w:rsidR="00CA054A" w:rsidRPr="00CA054A" w:rsidRDefault="00CA054A" w:rsidP="00CA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CA054A">
        <w:rPr>
          <w:rFonts w:ascii="Times New Roman" w:hAnsi="Times New Roman" w:cs="Times New Roman"/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 («Российская газета», № 168, 03.07.2010 г.);</w:t>
      </w:r>
    </w:p>
    <w:p w:rsidR="00CA054A" w:rsidRPr="00CA054A" w:rsidRDefault="00CA054A" w:rsidP="00CA0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CA054A">
        <w:rPr>
          <w:rFonts w:ascii="Times New Roman" w:hAnsi="Times New Roman" w:cs="Times New Roman"/>
          <w:sz w:val="28"/>
          <w:szCs w:val="28"/>
        </w:rPr>
        <w:t xml:space="preserve">Законом Курской области от 04.01.2003 г. № 1-ЗКО </w:t>
      </w:r>
      <w:r w:rsidRPr="00CA054A">
        <w:rPr>
          <w:rFonts w:ascii="Times New Roman" w:hAnsi="Times New Roman" w:cs="Times New Roman"/>
          <w:sz w:val="28"/>
          <w:szCs w:val="28"/>
        </w:rPr>
        <w:br/>
        <w:t>«Об административных правонарушениях в Курской области» («</w:t>
      </w:r>
      <w:proofErr w:type="gramStart"/>
      <w:r w:rsidRPr="00CA054A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CA054A">
        <w:rPr>
          <w:rFonts w:ascii="Times New Roman" w:hAnsi="Times New Roman" w:cs="Times New Roman"/>
          <w:sz w:val="28"/>
          <w:szCs w:val="28"/>
        </w:rPr>
        <w:t xml:space="preserve"> правда» № </w:t>
      </w:r>
      <w:r w:rsidRPr="00CA054A">
        <w:rPr>
          <w:rFonts w:ascii="Times New Roman" w:eastAsia="Calibri" w:hAnsi="Times New Roman" w:cs="Times New Roman"/>
          <w:sz w:val="28"/>
          <w:szCs w:val="28"/>
        </w:rPr>
        <w:t>4-5, 11.01.2003</w:t>
      </w:r>
      <w:r w:rsidRPr="00CA054A">
        <w:rPr>
          <w:rFonts w:ascii="Times New Roman" w:hAnsi="Times New Roman" w:cs="Times New Roman"/>
          <w:sz w:val="28"/>
          <w:szCs w:val="28"/>
        </w:rPr>
        <w:t xml:space="preserve"> г, «Курск» № 3, 15.01.2003 г.);</w:t>
      </w:r>
    </w:p>
    <w:p w:rsidR="00CA054A" w:rsidRPr="00CA054A" w:rsidRDefault="00CA054A" w:rsidP="00CA054A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CA054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Курской области от 20 апреля </w:t>
      </w:r>
      <w:r w:rsidRPr="00CA054A">
        <w:rPr>
          <w:rFonts w:ascii="Times New Roman" w:hAnsi="Times New Roman" w:cs="Times New Roman"/>
          <w:sz w:val="28"/>
          <w:szCs w:val="28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Pr="00CA054A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CA054A">
        <w:rPr>
          <w:rFonts w:ascii="Times New Roman" w:hAnsi="Times New Roman" w:cs="Times New Roman"/>
          <w:sz w:val="28"/>
          <w:szCs w:val="28"/>
        </w:rPr>
        <w:t xml:space="preserve"> правда», N 46, 28.04.2012);</w:t>
      </w:r>
    </w:p>
    <w:p w:rsidR="00CA054A" w:rsidRPr="00CA054A" w:rsidRDefault="00CA054A" w:rsidP="00CA054A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A054A">
        <w:rPr>
          <w:rFonts w:ascii="Times New Roman" w:hAnsi="Times New Roman" w:cs="Times New Roman"/>
          <w:sz w:val="28"/>
          <w:szCs w:val="28"/>
        </w:rPr>
        <w:t xml:space="preserve">.Распоряжением  Администрации Курской области от 18.05.2015 № 350-ра  «Об утверждении типового (рекомендуемого) перечня  </w:t>
      </w:r>
      <w:r w:rsidRPr="00CA054A">
        <w:rPr>
          <w:rFonts w:ascii="Times New Roman" w:hAnsi="Times New Roman" w:cs="Times New Roman"/>
          <w:sz w:val="28"/>
          <w:szCs w:val="28"/>
        </w:rPr>
        <w:lastRenderedPageBreak/>
        <w:t>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A054A" w:rsidRPr="0085514D" w:rsidRDefault="00CA054A" w:rsidP="00CA054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7445CD">
        <w:rPr>
          <w:rFonts w:ascii="Times New Roman" w:eastAsia="Calibri" w:hAnsi="Times New Roman" w:cs="Times New Roman"/>
          <w:sz w:val="28"/>
          <w:szCs w:val="28"/>
          <w:lang w:eastAsia="en-US"/>
        </w:rPr>
        <w:t>Ярыгинского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</w:t>
      </w:r>
      <w:r w:rsidR="007445CD">
        <w:rPr>
          <w:rFonts w:ascii="Times New Roman" w:eastAsia="Calibri" w:hAnsi="Times New Roman" w:cs="Times New Roman"/>
          <w:sz w:val="28"/>
          <w:szCs w:val="28"/>
          <w:lang w:eastAsia="en-US"/>
        </w:rPr>
        <w:t>ого района Курской области от 24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.10.2018  №</w:t>
      </w:r>
      <w:r w:rsidR="007445CD">
        <w:rPr>
          <w:rFonts w:ascii="Times New Roman" w:eastAsia="Calibri" w:hAnsi="Times New Roman" w:cs="Times New Roman"/>
          <w:sz w:val="28"/>
          <w:szCs w:val="28"/>
          <w:lang w:eastAsia="en-US"/>
        </w:rPr>
        <w:t>97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CA054A" w:rsidRPr="0085514D" w:rsidRDefault="00CA054A" w:rsidP="00CA054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13.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445CD">
        <w:rPr>
          <w:rFonts w:ascii="Times New Roman" w:hAnsi="Times New Roman" w:cs="Times New Roman"/>
          <w:sz w:val="28"/>
          <w:szCs w:val="28"/>
        </w:rPr>
        <w:t>Ярыгинского</w:t>
      </w:r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сельсовета, Присте</w:t>
      </w:r>
      <w:r w:rsidR="007445CD">
        <w:rPr>
          <w:rFonts w:ascii="Times New Roman" w:hAnsi="Times New Roman" w:cs="Times New Roman"/>
          <w:sz w:val="28"/>
          <w:szCs w:val="28"/>
        </w:rPr>
        <w:t>нского района Курской области №127 от 31</w:t>
      </w:r>
      <w:r w:rsidRPr="0085514D">
        <w:rPr>
          <w:rFonts w:ascii="Times New Roman" w:hAnsi="Times New Roman" w:cs="Times New Roman"/>
          <w:sz w:val="28"/>
          <w:szCs w:val="28"/>
        </w:rPr>
        <w:t>.1</w:t>
      </w:r>
      <w:r w:rsidR="007445CD">
        <w:rPr>
          <w:rFonts w:ascii="Times New Roman" w:hAnsi="Times New Roman" w:cs="Times New Roman"/>
          <w:sz w:val="28"/>
          <w:szCs w:val="28"/>
        </w:rPr>
        <w:t>2</w:t>
      </w:r>
      <w:r w:rsidRPr="0085514D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7445CD">
        <w:rPr>
          <w:rFonts w:ascii="Times New Roman" w:hAnsi="Times New Roman" w:cs="Times New Roman"/>
          <w:sz w:val="28"/>
          <w:szCs w:val="28"/>
        </w:rPr>
        <w:t>Ярыгинского</w:t>
      </w:r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7445CD">
        <w:rPr>
          <w:rFonts w:ascii="Times New Roman" w:hAnsi="Times New Roman" w:cs="Times New Roman"/>
          <w:sz w:val="28"/>
          <w:szCs w:val="28"/>
        </w:rPr>
        <w:t>Ярыгинского</w:t>
      </w:r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CA054A" w:rsidRPr="0085514D" w:rsidRDefault="00CA054A" w:rsidP="00CA054A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>14.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Решение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7445C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Ярыгинского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Пристенск</w:t>
      </w:r>
      <w:r w:rsidR="00666414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ого района Курской области от 20.11.2017г. №43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7445C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Ярыгинского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; </w:t>
      </w:r>
    </w:p>
    <w:p w:rsidR="007445CD" w:rsidRDefault="00CA054A" w:rsidP="007445CD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15.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445C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7445CD">
        <w:rPr>
          <w:rFonts w:ascii="Times New Roman" w:eastAsia="Arial" w:hAnsi="Times New Roman" w:cs="Times New Roman"/>
          <w:color w:val="00000A"/>
          <w:kern w:val="2"/>
          <w:sz w:val="28"/>
          <w:szCs w:val="28"/>
        </w:rPr>
        <w:t xml:space="preserve"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 года, государственный регистрационный № </w:t>
      </w:r>
      <w:r w:rsidR="007445CD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="007445CD">
        <w:rPr>
          <w:rFonts w:ascii="Times New Roman" w:eastAsia="Arial" w:hAnsi="Times New Roman" w:cs="Times New Roman"/>
          <w:color w:val="00000A"/>
          <w:kern w:val="2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p w:rsidR="00CA054A" w:rsidRDefault="00CA054A" w:rsidP="007445CD">
      <w:pPr>
        <w:widowControl w:val="0"/>
        <w:spacing w:after="0" w:line="240" w:lineRule="auto"/>
        <w:ind w:firstLine="720"/>
        <w:jc w:val="both"/>
      </w:pPr>
    </w:p>
    <w:p w:rsidR="00B9265B" w:rsidRPr="0085514D" w:rsidRDefault="00B9265B" w:rsidP="00B9265B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E5D8A" w:rsidRPr="0085514D" w:rsidRDefault="007E5D8A" w:rsidP="007E5D8A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B5A59" w:rsidRPr="0085514D" w:rsidRDefault="00FB5A59">
      <w:pPr>
        <w:rPr>
          <w:rFonts w:ascii="Times New Roman" w:hAnsi="Times New Roman" w:cs="Times New Roman"/>
          <w:sz w:val="28"/>
          <w:szCs w:val="28"/>
        </w:rPr>
      </w:pPr>
    </w:p>
    <w:sectPr w:rsidR="00FB5A59" w:rsidRPr="0085514D" w:rsidSect="00C0759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58A" w:rsidRDefault="0052258A" w:rsidP="00A56434">
      <w:pPr>
        <w:spacing w:after="0" w:line="240" w:lineRule="auto"/>
      </w:pPr>
      <w:r>
        <w:separator/>
      </w:r>
    </w:p>
  </w:endnote>
  <w:endnote w:type="continuationSeparator" w:id="0">
    <w:p w:rsidR="0052258A" w:rsidRDefault="0052258A" w:rsidP="00A5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58A" w:rsidRDefault="0052258A" w:rsidP="00A56434">
      <w:pPr>
        <w:spacing w:after="0" w:line="240" w:lineRule="auto"/>
      </w:pPr>
      <w:r>
        <w:separator/>
      </w:r>
    </w:p>
  </w:footnote>
  <w:footnote w:type="continuationSeparator" w:id="0">
    <w:p w:rsidR="0052258A" w:rsidRDefault="0052258A" w:rsidP="00A5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B" w:rsidRDefault="003A326D" w:rsidP="006809C1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26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6414">
      <w:rPr>
        <w:rStyle w:val="a7"/>
        <w:noProof/>
      </w:rPr>
      <w:t>1</w:t>
    </w:r>
    <w:r>
      <w:rPr>
        <w:rStyle w:val="a7"/>
      </w:rPr>
      <w:fldChar w:fldCharType="end"/>
    </w:r>
  </w:p>
  <w:p w:rsidR="008329AB" w:rsidRDefault="005225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5D8A"/>
    <w:rsid w:val="000179D2"/>
    <w:rsid w:val="003A326D"/>
    <w:rsid w:val="004E340B"/>
    <w:rsid w:val="0052258A"/>
    <w:rsid w:val="00666414"/>
    <w:rsid w:val="007445CD"/>
    <w:rsid w:val="007E5D8A"/>
    <w:rsid w:val="0085514D"/>
    <w:rsid w:val="00930ED6"/>
    <w:rsid w:val="00971F24"/>
    <w:rsid w:val="009A7540"/>
    <w:rsid w:val="00A56434"/>
    <w:rsid w:val="00B5657E"/>
    <w:rsid w:val="00B9265B"/>
    <w:rsid w:val="00C07596"/>
    <w:rsid w:val="00CA054A"/>
    <w:rsid w:val="00DD7BAA"/>
    <w:rsid w:val="00E82F80"/>
    <w:rsid w:val="00F148BD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E5D8A"/>
    <w:rPr>
      <w:b/>
      <w:bCs/>
    </w:rPr>
  </w:style>
  <w:style w:type="character" w:styleId="a4">
    <w:name w:val="Hyperlink"/>
    <w:rsid w:val="00DD7BAA"/>
    <w:rPr>
      <w:color w:val="0000FF"/>
      <w:u w:val="single"/>
    </w:rPr>
  </w:style>
  <w:style w:type="paragraph" w:customStyle="1" w:styleId="ConsPlusNormal">
    <w:name w:val="ConsPlusNormal"/>
    <w:link w:val="ConsPlusNormal0"/>
    <w:rsid w:val="00DD7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7BAA"/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B9265B"/>
    <w:rPr>
      <w:rFonts w:ascii="Times New Roman" w:eastAsia="Calibri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B9265B"/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customStyle="1" w:styleId="2">
    <w:name w:val="Абзац списка2"/>
    <w:basedOn w:val="a"/>
    <w:rsid w:val="00971F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p5">
    <w:name w:val="p5"/>
    <w:basedOn w:val="a"/>
    <w:rsid w:val="00971F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a8">
    <w:name w:val="Прижатый влево"/>
    <w:basedOn w:val="a"/>
    <w:next w:val="a"/>
    <w:uiPriority w:val="99"/>
    <w:rsid w:val="00CA05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11</cp:revision>
  <dcterms:created xsi:type="dcterms:W3CDTF">2018-11-16T07:47:00Z</dcterms:created>
  <dcterms:modified xsi:type="dcterms:W3CDTF">2018-12-17T11:09:00Z</dcterms:modified>
</cp:coreProperties>
</file>